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A95" w:rsidRPr="00627A95" w:rsidRDefault="00627A95" w:rsidP="00627A95">
      <w:pPr>
        <w:jc w:val="right"/>
        <w:rPr>
          <w:sz w:val="20"/>
          <w:szCs w:val="20"/>
        </w:rPr>
      </w:pPr>
      <w:r>
        <w:rPr>
          <w:sz w:val="20"/>
          <w:szCs w:val="20"/>
        </w:rPr>
        <w:t xml:space="preserve">Annexe à la circulaire n° </w:t>
      </w:r>
      <w:r w:rsidR="00043C38">
        <w:rPr>
          <w:sz w:val="20"/>
          <w:szCs w:val="20"/>
        </w:rPr>
        <w:t>3915</w:t>
      </w:r>
      <w:r w:rsidR="00141DE1">
        <w:rPr>
          <w:sz w:val="20"/>
          <w:szCs w:val="20"/>
        </w:rPr>
        <w:t xml:space="preserve"> d</w:t>
      </w:r>
      <w:r w:rsidR="00E220D6">
        <w:rPr>
          <w:color w:val="000000" w:themeColor="text1"/>
          <w:sz w:val="20"/>
          <w:szCs w:val="20"/>
        </w:rPr>
        <w:t xml:space="preserve">u </w:t>
      </w:r>
      <w:r w:rsidR="00141DE1">
        <w:rPr>
          <w:color w:val="000000" w:themeColor="text1"/>
          <w:sz w:val="20"/>
          <w:szCs w:val="20"/>
        </w:rPr>
        <w:t>2</w:t>
      </w:r>
      <w:r w:rsidR="00043C38">
        <w:rPr>
          <w:color w:val="000000" w:themeColor="text1"/>
          <w:sz w:val="20"/>
          <w:szCs w:val="20"/>
        </w:rPr>
        <w:t>8</w:t>
      </w:r>
      <w:bookmarkStart w:id="0" w:name="_GoBack"/>
      <w:bookmarkEnd w:id="0"/>
      <w:r w:rsidR="00141DE1">
        <w:rPr>
          <w:color w:val="000000" w:themeColor="text1"/>
          <w:sz w:val="20"/>
          <w:szCs w:val="20"/>
        </w:rPr>
        <w:t xml:space="preserve"> octobre 2020</w:t>
      </w:r>
    </w:p>
    <w:p w:rsidR="00627A95" w:rsidRDefault="00627A95" w:rsidP="00627A95">
      <w:pPr>
        <w:jc w:val="center"/>
        <w:rPr>
          <w:b/>
          <w:sz w:val="28"/>
          <w:u w:val="single"/>
        </w:rPr>
      </w:pPr>
    </w:p>
    <w:p w:rsidR="00D91F41" w:rsidRDefault="00627A95" w:rsidP="00627A95">
      <w:pPr>
        <w:jc w:val="center"/>
        <w:rPr>
          <w:b/>
          <w:sz w:val="28"/>
          <w:u w:val="single"/>
        </w:rPr>
      </w:pPr>
      <w:r w:rsidRPr="00627A95">
        <w:rPr>
          <w:b/>
          <w:sz w:val="28"/>
          <w:u w:val="single"/>
        </w:rPr>
        <w:t>Déclaration</w:t>
      </w:r>
      <w:r w:rsidR="00AC5B73">
        <w:rPr>
          <w:b/>
          <w:sz w:val="28"/>
          <w:u w:val="single"/>
        </w:rPr>
        <w:t xml:space="preserve"> 20</w:t>
      </w:r>
      <w:r w:rsidR="00141DE1">
        <w:rPr>
          <w:b/>
          <w:sz w:val="28"/>
          <w:u w:val="single"/>
        </w:rPr>
        <w:t>20</w:t>
      </w:r>
      <w:r w:rsidRPr="00627A95">
        <w:rPr>
          <w:b/>
          <w:sz w:val="28"/>
          <w:u w:val="single"/>
        </w:rPr>
        <w:t xml:space="preserve"> du nombre de logements sociaux</w:t>
      </w:r>
    </w:p>
    <w:p w:rsidR="0097447B" w:rsidRDefault="00737EBA" w:rsidP="0097447B">
      <w:r w:rsidRPr="00737EBA">
        <w:rPr>
          <w:noProof/>
          <w:color w:val="FF0000"/>
          <w:sz w:val="24"/>
          <w:highlight w:val="yellow"/>
          <w:lang w:val="en-US"/>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469265</wp:posOffset>
                </wp:positionV>
                <wp:extent cx="5819775" cy="14287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28750"/>
                        </a:xfrm>
                        <a:prstGeom prst="rect">
                          <a:avLst/>
                        </a:prstGeom>
                        <a:solidFill>
                          <a:srgbClr val="FFFFFF"/>
                        </a:solidFill>
                        <a:ln w="9525">
                          <a:solidFill>
                            <a:srgbClr val="000000"/>
                          </a:solidFill>
                          <a:miter lim="800000"/>
                          <a:headEnd/>
                          <a:tailEnd/>
                        </a:ln>
                      </wps:spPr>
                      <wps:txbx>
                        <w:txbxContent>
                          <w:p w:rsidR="00737EBA" w:rsidRPr="00737EBA" w:rsidRDefault="00737EBA">
                            <w:pPr>
                              <w:rPr>
                                <w:b/>
                                <w:color w:val="FF0000"/>
                                <w:highlight w:val="yellow"/>
                              </w:rPr>
                            </w:pPr>
                            <w:r w:rsidRPr="00737EBA">
                              <w:rPr>
                                <w:b/>
                                <w:color w:val="FF0000"/>
                                <w:highlight w:val="yellow"/>
                              </w:rPr>
                              <w:t>À a</w:t>
                            </w:r>
                            <w:r w:rsidR="001E2FA5">
                              <w:rPr>
                                <w:b/>
                                <w:color w:val="FF0000"/>
                                <w:highlight w:val="yellow"/>
                              </w:rPr>
                              <w:t>dresser pour le 31 décembre 20</w:t>
                            </w:r>
                            <w:r w:rsidR="00141DE1">
                              <w:rPr>
                                <w:b/>
                                <w:color w:val="FF0000"/>
                                <w:highlight w:val="yellow"/>
                              </w:rPr>
                              <w:t>20</w:t>
                            </w:r>
                            <w:r w:rsidRPr="00737EBA">
                              <w:rPr>
                                <w:b/>
                                <w:color w:val="FF0000"/>
                                <w:highlight w:val="yellow"/>
                              </w:rPr>
                              <w:t xml:space="preserve"> au plus tard à l’adresse </w:t>
                            </w:r>
                          </w:p>
                          <w:p w:rsidR="00737EBA" w:rsidRPr="00737EBA" w:rsidRDefault="00737EBA">
                            <w:pPr>
                              <w:rPr>
                                <w:b/>
                                <w:color w:val="FF0000"/>
                              </w:rPr>
                            </w:pPr>
                            <w:r w:rsidRPr="00737EBA">
                              <w:rPr>
                                <w:b/>
                                <w:color w:val="FF0000"/>
                              </w:rPr>
                              <w:tab/>
                            </w:r>
                            <w:r w:rsidRPr="00737EBA">
                              <w:rPr>
                                <w:b/>
                                <w:color w:val="FF0000"/>
                                <w:highlight w:val="yellow"/>
                              </w:rPr>
                              <w:t>Ministère de l’Intérieur</w:t>
                            </w:r>
                          </w:p>
                          <w:p w:rsidR="00737EBA" w:rsidRPr="00737EBA" w:rsidRDefault="00737EBA">
                            <w:pPr>
                              <w:rPr>
                                <w:b/>
                                <w:color w:val="FF0000"/>
                              </w:rPr>
                            </w:pPr>
                            <w:r w:rsidRPr="00737EBA">
                              <w:rPr>
                                <w:b/>
                                <w:color w:val="FF0000"/>
                              </w:rPr>
                              <w:tab/>
                            </w:r>
                            <w:r w:rsidR="008E5B07">
                              <w:rPr>
                                <w:b/>
                                <w:color w:val="FF0000"/>
                                <w:highlight w:val="yellow"/>
                              </w:rPr>
                              <w:t>Direction des f</w:t>
                            </w:r>
                            <w:r w:rsidRPr="00737EBA">
                              <w:rPr>
                                <w:b/>
                                <w:color w:val="FF0000"/>
                                <w:highlight w:val="yellow"/>
                              </w:rPr>
                              <w:t>inances communales</w:t>
                            </w:r>
                          </w:p>
                          <w:p w:rsidR="00737EBA" w:rsidRPr="00737EBA" w:rsidRDefault="00737EBA">
                            <w:pPr>
                              <w:rPr>
                                <w:b/>
                                <w:color w:val="FF0000"/>
                              </w:rPr>
                            </w:pPr>
                            <w:r w:rsidRPr="00737EBA">
                              <w:rPr>
                                <w:b/>
                                <w:color w:val="FF0000"/>
                              </w:rPr>
                              <w:tab/>
                            </w:r>
                            <w:r w:rsidRPr="00737EBA">
                              <w:rPr>
                                <w:b/>
                                <w:color w:val="FF0000"/>
                                <w:highlight w:val="yellow"/>
                              </w:rPr>
                              <w:t>B.P. 10</w:t>
                            </w:r>
                          </w:p>
                          <w:p w:rsidR="00737EBA" w:rsidRPr="00737EBA" w:rsidRDefault="00737EBA">
                            <w:pPr>
                              <w:rPr>
                                <w:b/>
                                <w:color w:val="FF0000"/>
                              </w:rPr>
                            </w:pPr>
                            <w:r w:rsidRPr="00737EBA">
                              <w:rPr>
                                <w:b/>
                                <w:color w:val="FF0000"/>
                              </w:rPr>
                              <w:tab/>
                            </w:r>
                            <w:r w:rsidRPr="00737EBA">
                              <w:rPr>
                                <w:b/>
                                <w:color w:val="FF0000"/>
                                <w:highlight w:val="yellow"/>
                              </w:rPr>
                              <w:t>L-2010 Luxembourg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36.95pt;width:458.25pt;height:11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">
                <v:textbox>
                  <w:txbxContent>
                    <w:p w:rsidR="00737EBA" w:rsidRPr="00737EBA" w:rsidRDefault="00737EBA">
                      <w:pPr>
                        <w:rPr>
                          <w:b/>
                          <w:color w:val="FF0000"/>
                          <w:highlight w:val="yellow"/>
                        </w:rPr>
                      </w:pPr>
                      <w:r w:rsidRPr="00737EBA">
                        <w:rPr>
                          <w:b/>
                          <w:color w:val="FF0000"/>
                          <w:highlight w:val="yellow"/>
                        </w:rPr>
                        <w:t>À a</w:t>
                      </w:r>
                      <w:r w:rsidR="001E2FA5">
                        <w:rPr>
                          <w:b/>
                          <w:color w:val="FF0000"/>
                          <w:highlight w:val="yellow"/>
                        </w:rPr>
                        <w:t>dresser pour le 31 décembre 20</w:t>
                      </w:r>
                      <w:r w:rsidR="00141DE1">
                        <w:rPr>
                          <w:b/>
                          <w:color w:val="FF0000"/>
                          <w:highlight w:val="yellow"/>
                        </w:rPr>
                        <w:t>20</w:t>
                      </w:r>
                      <w:r w:rsidRPr="00737EBA">
                        <w:rPr>
                          <w:b/>
                          <w:color w:val="FF0000"/>
                          <w:highlight w:val="yellow"/>
                        </w:rPr>
                        <w:t xml:space="preserve"> au plus tard à l’adresse </w:t>
                      </w:r>
                    </w:p>
                    <w:p w:rsidR="00737EBA" w:rsidRPr="00737EBA" w:rsidRDefault="00737EBA">
                      <w:pPr>
                        <w:rPr>
                          <w:b/>
                          <w:color w:val="FF0000"/>
                        </w:rPr>
                      </w:pPr>
                      <w:r w:rsidRPr="00737EBA">
                        <w:rPr>
                          <w:b/>
                          <w:color w:val="FF0000"/>
                        </w:rPr>
                        <w:tab/>
                      </w:r>
                      <w:r w:rsidRPr="00737EBA">
                        <w:rPr>
                          <w:b/>
                          <w:color w:val="FF0000"/>
                          <w:highlight w:val="yellow"/>
                        </w:rPr>
                        <w:t>Ministère de l’Intérieur</w:t>
                      </w:r>
                    </w:p>
                    <w:p w:rsidR="00737EBA" w:rsidRPr="00737EBA" w:rsidRDefault="00737EBA">
                      <w:pPr>
                        <w:rPr>
                          <w:b/>
                          <w:color w:val="FF0000"/>
                        </w:rPr>
                      </w:pPr>
                      <w:r w:rsidRPr="00737EBA">
                        <w:rPr>
                          <w:b/>
                          <w:color w:val="FF0000"/>
                        </w:rPr>
                        <w:tab/>
                      </w:r>
                      <w:r w:rsidR="008E5B07">
                        <w:rPr>
                          <w:b/>
                          <w:color w:val="FF0000"/>
                          <w:highlight w:val="yellow"/>
                        </w:rPr>
                        <w:t>Direction des f</w:t>
                      </w:r>
                      <w:r w:rsidRPr="00737EBA">
                        <w:rPr>
                          <w:b/>
                          <w:color w:val="FF0000"/>
                          <w:highlight w:val="yellow"/>
                        </w:rPr>
                        <w:t>inances communales</w:t>
                      </w:r>
                    </w:p>
                    <w:p w:rsidR="00737EBA" w:rsidRPr="00737EBA" w:rsidRDefault="00737EBA">
                      <w:pPr>
                        <w:rPr>
                          <w:b/>
                          <w:color w:val="FF0000"/>
                        </w:rPr>
                      </w:pPr>
                      <w:r w:rsidRPr="00737EBA">
                        <w:rPr>
                          <w:b/>
                          <w:color w:val="FF0000"/>
                        </w:rPr>
                        <w:tab/>
                      </w:r>
                      <w:r w:rsidRPr="00737EBA">
                        <w:rPr>
                          <w:b/>
                          <w:color w:val="FF0000"/>
                          <w:highlight w:val="yellow"/>
                        </w:rPr>
                        <w:t>B.P. 10</w:t>
                      </w:r>
                    </w:p>
                    <w:p w:rsidR="00737EBA" w:rsidRPr="00737EBA" w:rsidRDefault="00737EBA">
                      <w:pPr>
                        <w:rPr>
                          <w:b/>
                          <w:color w:val="FF0000"/>
                        </w:rPr>
                      </w:pPr>
                      <w:r w:rsidRPr="00737EBA">
                        <w:rPr>
                          <w:b/>
                          <w:color w:val="FF0000"/>
                        </w:rPr>
                        <w:tab/>
                      </w:r>
                      <w:r w:rsidRPr="00737EBA">
                        <w:rPr>
                          <w:b/>
                          <w:color w:val="FF0000"/>
                          <w:highlight w:val="yellow"/>
                        </w:rPr>
                        <w:t>L-2010 Luxembourg</w:t>
                      </w:r>
                    </w:p>
                  </w:txbxContent>
                </v:textbox>
                <w10:wrap type="square" anchorx="margin"/>
              </v:shape>
            </w:pict>
          </mc:Fallback>
        </mc:AlternateContent>
      </w:r>
    </w:p>
    <w:p w:rsidR="0097447B" w:rsidRPr="0097447B" w:rsidRDefault="0097447B" w:rsidP="0097447B">
      <w:pPr>
        <w:rPr>
          <w:color w:val="FF0000"/>
          <w:sz w:val="24"/>
          <w:highlight w:val="yellow"/>
        </w:rPr>
      </w:pPr>
      <w:r w:rsidRPr="0097447B">
        <w:rPr>
          <w:color w:val="FF0000"/>
          <w:sz w:val="24"/>
          <w:highlight w:val="yellow"/>
        </w:rPr>
        <w:t xml:space="preserve"> </w:t>
      </w:r>
    </w:p>
    <w:tbl>
      <w:tblPr>
        <w:tblStyle w:val="TableGrid"/>
        <w:tblW w:w="9214" w:type="dxa"/>
        <w:tblInd w:w="-15" w:type="dxa"/>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9214"/>
      </w:tblGrid>
      <w:tr w:rsidR="00627A95" w:rsidRPr="00627A95" w:rsidTr="003A17A9">
        <w:trPr>
          <w:trHeight w:val="2684"/>
        </w:trPr>
        <w:tc>
          <w:tcPr>
            <w:tcW w:w="9214" w:type="dxa"/>
          </w:tcPr>
          <w:p w:rsidR="00627A95" w:rsidRPr="00627A95" w:rsidRDefault="00627A95" w:rsidP="00141DE1">
            <w:pPr>
              <w:jc w:val="both"/>
              <w:rPr>
                <w:sz w:val="24"/>
              </w:rPr>
            </w:pPr>
            <w:r w:rsidRPr="00627A95">
              <w:rPr>
                <w:sz w:val="24"/>
              </w:rPr>
              <w:t xml:space="preserve">Par la présente, le collège des bourgmestre et échevins de la commune/ville de </w:t>
            </w:r>
            <w:r w:rsidRPr="00627A95">
              <w:rPr>
                <w:sz w:val="24"/>
              </w:rPr>
              <w:br/>
              <w:t>_________________________</w:t>
            </w:r>
            <w:r w:rsidR="00A525E9">
              <w:rPr>
                <w:rStyle w:val="FootnoteReference"/>
                <w:sz w:val="24"/>
              </w:rPr>
              <w:footnoteReference w:id="1"/>
            </w:r>
            <w:r w:rsidRPr="00627A95">
              <w:rPr>
                <w:sz w:val="24"/>
              </w:rPr>
              <w:t xml:space="preserve"> </w:t>
            </w:r>
            <w:r w:rsidR="003A17A9">
              <w:rPr>
                <w:sz w:val="24"/>
              </w:rPr>
              <w:t>certifie</w:t>
            </w:r>
            <w:r w:rsidRPr="00627A95">
              <w:rPr>
                <w:sz w:val="24"/>
              </w:rPr>
              <w:t xml:space="preserve"> exact et conforme à l’article 3, paragraphe 1</w:t>
            </w:r>
            <w:r w:rsidRPr="00627A95">
              <w:rPr>
                <w:sz w:val="24"/>
                <w:vertAlign w:val="superscript"/>
              </w:rPr>
              <w:t>er</w:t>
            </w:r>
            <w:r w:rsidRPr="00627A95">
              <w:rPr>
                <w:sz w:val="24"/>
              </w:rPr>
              <w:t xml:space="preserve">, point 5 et paragraphe 2, point 2.d) de la loi </w:t>
            </w:r>
            <w:r w:rsidR="001E2FA5">
              <w:rPr>
                <w:sz w:val="24"/>
              </w:rPr>
              <w:t xml:space="preserve">modifiée </w:t>
            </w:r>
            <w:r w:rsidRPr="00627A95">
              <w:rPr>
                <w:sz w:val="24"/>
              </w:rPr>
              <w:t xml:space="preserve">du 14 décembre portant création d’un Fonds de dotation globale des communes le nombre de ________ </w:t>
            </w:r>
            <w:r w:rsidR="00A525E9">
              <w:rPr>
                <w:rStyle w:val="FootnoteReference"/>
                <w:sz w:val="24"/>
              </w:rPr>
              <w:footnoteReference w:id="2"/>
            </w:r>
            <w:r w:rsidRPr="00627A95">
              <w:rPr>
                <w:sz w:val="24"/>
              </w:rPr>
              <w:t xml:space="preserve"> logements sociaux </w:t>
            </w:r>
            <w:r w:rsidRPr="00A525E9">
              <w:rPr>
                <w:b/>
                <w:sz w:val="24"/>
              </w:rPr>
              <w:t>dont la commune est propriétaire</w:t>
            </w:r>
            <w:r w:rsidRPr="00627A95">
              <w:rPr>
                <w:sz w:val="24"/>
              </w:rPr>
              <w:t xml:space="preserve"> et qu’elle a donné en location pour une période de </w:t>
            </w:r>
            <w:r w:rsidRPr="00A525E9">
              <w:rPr>
                <w:b/>
                <w:sz w:val="24"/>
              </w:rPr>
              <w:t>dix mo</w:t>
            </w:r>
            <w:r w:rsidR="00AC5B73">
              <w:rPr>
                <w:b/>
                <w:sz w:val="24"/>
              </w:rPr>
              <w:t>is au moins sur l’année 20</w:t>
            </w:r>
            <w:r w:rsidR="00141DE1">
              <w:rPr>
                <w:b/>
                <w:sz w:val="24"/>
              </w:rPr>
              <w:t>20</w:t>
            </w:r>
            <w:r w:rsidRPr="00627A95">
              <w:rPr>
                <w:sz w:val="24"/>
              </w:rPr>
              <w:t xml:space="preserve"> dans les conditions prévues aux dispositions d’exécution de la </w:t>
            </w:r>
            <w:r w:rsidRPr="000D7808">
              <w:rPr>
                <w:i/>
                <w:sz w:val="24"/>
              </w:rPr>
              <w:t>loi modifiée du 25 février 1979 concernant l’aide au logement</w:t>
            </w:r>
            <w:r w:rsidR="000D7808">
              <w:rPr>
                <w:sz w:val="24"/>
              </w:rPr>
              <w:t xml:space="preserve"> et en particulier </w:t>
            </w:r>
            <w:r w:rsidR="000D7808" w:rsidRPr="000D7808">
              <w:rPr>
                <w:b/>
                <w:sz w:val="24"/>
              </w:rPr>
              <w:t>l’article 18</w:t>
            </w:r>
            <w:r w:rsidR="000D7808">
              <w:rPr>
                <w:sz w:val="24"/>
              </w:rPr>
              <w:t xml:space="preserve"> du </w:t>
            </w:r>
            <w:r w:rsidR="000D7808" w:rsidRPr="000D7808">
              <w:rPr>
                <w:i/>
                <w:sz w:val="24"/>
              </w:rPr>
              <w:t>règlement grand-ducal modifié du 16 novembre 1998 fixant les mesures d’exécution relatives aux logements locatifs, aux droit d’emphytéose et d’un droit de superficie, prévus par la loi modifiée du 25 février 1979 concernant l’aide au logement</w:t>
            </w:r>
            <w:r w:rsidRPr="00627A95">
              <w:rPr>
                <w:sz w:val="24"/>
              </w:rPr>
              <w:t xml:space="preserve"> et demande la prise en compte du nombre de logements sociaux pour la répartition du Fonds de dotation globale des communes à raison de 1.500€ par logement.                       </w:t>
            </w:r>
          </w:p>
        </w:tc>
      </w:tr>
    </w:tbl>
    <w:p w:rsidR="000D7808" w:rsidRDefault="000D7808" w:rsidP="00627A95">
      <w:pPr>
        <w:jc w:val="both"/>
        <w:rPr>
          <w:sz w:val="24"/>
        </w:rPr>
      </w:pPr>
    </w:p>
    <w:p w:rsidR="000D7808" w:rsidRDefault="000D7808" w:rsidP="0097447B">
      <w:pPr>
        <w:jc w:val="both"/>
        <w:rPr>
          <w:sz w:val="24"/>
        </w:rPr>
      </w:pPr>
      <w:r>
        <w:rPr>
          <w:sz w:val="24"/>
        </w:rPr>
        <w:t>____________________</w:t>
      </w:r>
      <w:r w:rsidR="0097447B">
        <w:rPr>
          <w:sz w:val="24"/>
        </w:rPr>
        <w:t>_________</w:t>
      </w:r>
      <w:r>
        <w:rPr>
          <w:sz w:val="24"/>
        </w:rPr>
        <w:t>, le __________</w:t>
      </w:r>
    </w:p>
    <w:p w:rsidR="000D7808" w:rsidRDefault="000D7808" w:rsidP="000D7808">
      <w:pPr>
        <w:ind w:left="708"/>
        <w:jc w:val="both"/>
        <w:rPr>
          <w:sz w:val="24"/>
        </w:rPr>
      </w:pPr>
    </w:p>
    <w:tbl>
      <w:tblPr>
        <w:tblStyle w:val="TableGrid"/>
        <w:tblW w:w="9214" w:type="dxa"/>
        <w:tblInd w:w="-15" w:type="dxa"/>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9214"/>
      </w:tblGrid>
      <w:tr w:rsidR="000D7808" w:rsidTr="003A17A9">
        <w:trPr>
          <w:trHeight w:val="1850"/>
        </w:trPr>
        <w:tc>
          <w:tcPr>
            <w:tcW w:w="9214" w:type="dxa"/>
          </w:tcPr>
          <w:p w:rsidR="000D7808" w:rsidRDefault="000D7808" w:rsidP="000D7808">
            <w:pPr>
              <w:jc w:val="both"/>
              <w:rPr>
                <w:sz w:val="24"/>
              </w:rPr>
            </w:pPr>
          </w:p>
        </w:tc>
      </w:tr>
    </w:tbl>
    <w:p w:rsidR="000D7808" w:rsidRPr="00627A95" w:rsidRDefault="000D7808" w:rsidP="003A17A9">
      <w:pPr>
        <w:jc w:val="both"/>
        <w:rPr>
          <w:sz w:val="24"/>
        </w:rPr>
      </w:pPr>
      <w:r>
        <w:rPr>
          <w:sz w:val="24"/>
        </w:rPr>
        <w:t xml:space="preserve"> </w:t>
      </w:r>
      <w:r w:rsidRPr="000D7808">
        <w:t>Le collège des bourgmestre et échevins</w:t>
      </w:r>
    </w:p>
    <w:sectPr w:rsidR="000D7808" w:rsidRPr="00627A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770" w:rsidRDefault="004C7770" w:rsidP="00A525E9">
      <w:pPr>
        <w:spacing w:after="0" w:line="240" w:lineRule="auto"/>
      </w:pPr>
      <w:r>
        <w:separator/>
      </w:r>
    </w:p>
  </w:endnote>
  <w:endnote w:type="continuationSeparator" w:id="0">
    <w:p w:rsidR="004C7770" w:rsidRDefault="004C7770" w:rsidP="00A5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770" w:rsidRDefault="004C7770" w:rsidP="00A525E9">
      <w:pPr>
        <w:spacing w:after="0" w:line="240" w:lineRule="auto"/>
      </w:pPr>
      <w:r>
        <w:separator/>
      </w:r>
    </w:p>
  </w:footnote>
  <w:footnote w:type="continuationSeparator" w:id="0">
    <w:p w:rsidR="004C7770" w:rsidRDefault="004C7770" w:rsidP="00A525E9">
      <w:pPr>
        <w:spacing w:after="0" w:line="240" w:lineRule="auto"/>
      </w:pPr>
      <w:r>
        <w:continuationSeparator/>
      </w:r>
    </w:p>
  </w:footnote>
  <w:footnote w:id="1">
    <w:p w:rsidR="00A525E9" w:rsidRDefault="00A525E9">
      <w:pPr>
        <w:pStyle w:val="FootnoteText"/>
      </w:pPr>
      <w:r>
        <w:rPr>
          <w:rStyle w:val="FootnoteReference"/>
        </w:rPr>
        <w:footnoteRef/>
      </w:r>
      <w:r>
        <w:t xml:space="preserve"> Merci de bien vouloir remplir le nom de la commune</w:t>
      </w:r>
    </w:p>
  </w:footnote>
  <w:footnote w:id="2">
    <w:p w:rsidR="00A525E9" w:rsidRDefault="00A525E9">
      <w:pPr>
        <w:pStyle w:val="FootnoteText"/>
      </w:pPr>
      <w:r>
        <w:rPr>
          <w:rStyle w:val="FootnoteReference"/>
        </w:rPr>
        <w:footnoteRef/>
      </w:r>
      <w:r>
        <w:t xml:space="preserve"> Merci de bien vouloir indiquer le nombre de logements sociaux. La vérification de ce nombre déclaré par le collège des bourgmestre et échevins est soumise au contrôle de la Direction du Contrôle de la comptabilité communale.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95"/>
    <w:rsid w:val="00043C38"/>
    <w:rsid w:val="000D7808"/>
    <w:rsid w:val="00141DE1"/>
    <w:rsid w:val="001C018F"/>
    <w:rsid w:val="001E2FA5"/>
    <w:rsid w:val="003A17A9"/>
    <w:rsid w:val="004C7770"/>
    <w:rsid w:val="00627A95"/>
    <w:rsid w:val="00737EBA"/>
    <w:rsid w:val="00843160"/>
    <w:rsid w:val="008E5B07"/>
    <w:rsid w:val="0097447B"/>
    <w:rsid w:val="00A525E9"/>
    <w:rsid w:val="00AC5B73"/>
    <w:rsid w:val="00D71122"/>
    <w:rsid w:val="00E22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3308"/>
  <w15:chartTrackingRefBased/>
  <w15:docId w15:val="{A52D4E68-17AF-4D5F-9FA9-B5D38780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525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25E9"/>
    <w:rPr>
      <w:sz w:val="20"/>
      <w:szCs w:val="20"/>
    </w:rPr>
  </w:style>
  <w:style w:type="character" w:styleId="FootnoteReference">
    <w:name w:val="footnote reference"/>
    <w:basedOn w:val="DefaultParagraphFont"/>
    <w:uiPriority w:val="99"/>
    <w:semiHidden/>
    <w:unhideWhenUsed/>
    <w:rsid w:val="00A525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37787-F030-4D87-A643-9825584A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Schram</dc:creator>
  <cp:keywords/>
  <dc:description/>
  <cp:lastModifiedBy>Philippe Schram</cp:lastModifiedBy>
  <cp:revision>3</cp:revision>
  <dcterms:created xsi:type="dcterms:W3CDTF">2020-10-26T09:56:00Z</dcterms:created>
  <dcterms:modified xsi:type="dcterms:W3CDTF">2020-10-26T10:08:00Z</dcterms:modified>
</cp:coreProperties>
</file>