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DBD" w:rsidRDefault="00D07DBD" w:rsidP="00D07DBD">
      <w:pPr>
        <w:jc w:val="center"/>
        <w:rPr>
          <w:b/>
          <w:sz w:val="36"/>
          <w:szCs w:val="36"/>
          <w:u w:val="single"/>
        </w:rPr>
      </w:pPr>
    </w:p>
    <w:p w:rsidR="00D07DBD" w:rsidRDefault="00D07DBD" w:rsidP="00D07DBD">
      <w:pPr>
        <w:jc w:val="center"/>
        <w:rPr>
          <w:b/>
          <w:sz w:val="36"/>
          <w:szCs w:val="36"/>
          <w:u w:val="single"/>
        </w:rPr>
      </w:pPr>
    </w:p>
    <w:p w:rsidR="00D07DBD" w:rsidRDefault="00D07DBD" w:rsidP="00D07DBD">
      <w:pPr>
        <w:jc w:val="center"/>
        <w:rPr>
          <w:b/>
          <w:sz w:val="36"/>
          <w:szCs w:val="36"/>
          <w:u w:val="single"/>
        </w:rPr>
      </w:pPr>
    </w:p>
    <w:p w:rsidR="007A2767" w:rsidRPr="00D07DBD" w:rsidRDefault="00D07DBD" w:rsidP="00D07DBD">
      <w:pPr>
        <w:jc w:val="center"/>
        <w:rPr>
          <w:b/>
          <w:sz w:val="36"/>
          <w:szCs w:val="36"/>
          <w:u w:val="single"/>
          <w:lang w:val="fr-FR"/>
        </w:rPr>
      </w:pPr>
      <w:r w:rsidRPr="00D07DBD">
        <w:rPr>
          <w:b/>
          <w:sz w:val="36"/>
          <w:szCs w:val="36"/>
          <w:u w:val="single"/>
          <w:lang w:val="fr-FR"/>
        </w:rPr>
        <w:t>Certificat de publication</w:t>
      </w:r>
    </w:p>
    <w:p w:rsidR="00D07DBD" w:rsidRPr="00D07DBD" w:rsidRDefault="00D07DBD" w:rsidP="00D07DBD">
      <w:pPr>
        <w:jc w:val="center"/>
        <w:rPr>
          <w:b/>
          <w:sz w:val="36"/>
          <w:szCs w:val="36"/>
          <w:u w:val="single"/>
          <w:lang w:val="fr-FR"/>
        </w:rPr>
      </w:pPr>
    </w:p>
    <w:p w:rsidR="00D07DBD" w:rsidRDefault="00D07DBD" w:rsidP="00D07DBD">
      <w:pPr>
        <w:jc w:val="both"/>
        <w:rPr>
          <w:lang w:val="fr-FR"/>
        </w:rPr>
      </w:pPr>
      <w:r w:rsidRPr="00D07DBD">
        <w:rPr>
          <w:lang w:val="fr-FR"/>
        </w:rPr>
        <w:t xml:space="preserve">Le soussigné </w:t>
      </w:r>
      <w:r w:rsidR="005F1078">
        <w:rPr>
          <w:lang w:val="fr-FR"/>
        </w:rPr>
        <w:t>b</w:t>
      </w:r>
      <w:r w:rsidRPr="00D07DBD">
        <w:rPr>
          <w:lang w:val="fr-FR"/>
        </w:rPr>
        <w:t xml:space="preserve">ourgmestre de la commune de </w:t>
      </w:r>
      <w:r w:rsidRPr="00D07DBD">
        <w:rPr>
          <w:b/>
          <w:lang w:val="fr-FR"/>
        </w:rPr>
        <w:t>[X]</w:t>
      </w:r>
      <w:r>
        <w:rPr>
          <w:lang w:val="fr-FR"/>
        </w:rPr>
        <w:t xml:space="preserve"> </w:t>
      </w:r>
      <w:r w:rsidRPr="00D07DBD">
        <w:rPr>
          <w:lang w:val="fr-FR"/>
        </w:rPr>
        <w:t xml:space="preserve">/ Ville de </w:t>
      </w:r>
      <w:r w:rsidRPr="00D07DBD">
        <w:rPr>
          <w:b/>
          <w:lang w:val="fr-FR"/>
        </w:rPr>
        <w:t>[X]</w:t>
      </w:r>
      <w:r>
        <w:rPr>
          <w:lang w:val="fr-FR"/>
        </w:rPr>
        <w:t xml:space="preserve"> certifie par la présente que le projet d’abrogation du plan directeur sectoriel « décharges pour déchets inertes » (PSDDI) a été déposé </w:t>
      </w:r>
      <w:r w:rsidR="00C17095">
        <w:rPr>
          <w:lang w:val="fr-FR"/>
        </w:rPr>
        <w:t>le</w:t>
      </w:r>
      <w:r>
        <w:rPr>
          <w:lang w:val="fr-FR"/>
        </w:rPr>
        <w:t xml:space="preserve"> 2 mars 2020 et ce conformément à l’article 12 (2) de la loi du 17 avril 2018 concernant l’aménagement du territoire.</w:t>
      </w:r>
    </w:p>
    <w:p w:rsidR="00C17095" w:rsidRDefault="00C17095" w:rsidP="00D07DBD">
      <w:pPr>
        <w:jc w:val="both"/>
        <w:rPr>
          <w:lang w:val="fr-FR"/>
        </w:rPr>
      </w:pPr>
      <w:r>
        <w:rPr>
          <w:lang w:val="fr-FR"/>
        </w:rPr>
        <w:t>S</w:t>
      </w:r>
      <w:r w:rsidRPr="003844A8">
        <w:rPr>
          <w:lang w:val="fr-FR"/>
        </w:rPr>
        <w:t xml:space="preserve">uite au règlement grand-ducal du 10 avril 2020 </w:t>
      </w:r>
      <w:r w:rsidRPr="003844A8">
        <w:rPr>
          <w:rFonts w:cs="Helvetica"/>
          <w:bCs/>
          <w:lang w:val="fr-FR"/>
        </w:rPr>
        <w:t>portant suspension de certains délais en matière d'aménagement du territoire</w:t>
      </w:r>
      <w:r w:rsidRPr="003844A8">
        <w:rPr>
          <w:lang w:val="fr-FR"/>
        </w:rPr>
        <w:t xml:space="preserve">, </w:t>
      </w:r>
      <w:r>
        <w:rPr>
          <w:lang w:val="fr-FR"/>
        </w:rPr>
        <w:t>le</w:t>
      </w:r>
      <w:r w:rsidRPr="003844A8">
        <w:rPr>
          <w:lang w:val="fr-FR"/>
        </w:rPr>
        <w:t xml:space="preserve"> délai </w:t>
      </w:r>
      <w:r>
        <w:rPr>
          <w:lang w:val="fr-FR"/>
        </w:rPr>
        <w:t>de consultation du projet a été</w:t>
      </w:r>
      <w:r w:rsidRPr="003844A8">
        <w:rPr>
          <w:lang w:val="fr-FR"/>
        </w:rPr>
        <w:t xml:space="preserve"> suspendu pendant la durée de l’état de crise telle que fixée par la </w:t>
      </w:r>
      <w:hyperlink r:id="rId4" w:history="1">
        <w:r w:rsidRPr="003844A8">
          <w:rPr>
            <w:rStyle w:val="Hyperlink"/>
            <w:color w:val="auto"/>
            <w:u w:val="none"/>
            <w:lang w:val="fr-FR"/>
          </w:rPr>
          <w:t>loi du 24 mars 2020</w:t>
        </w:r>
      </w:hyperlink>
      <w:r w:rsidRPr="003844A8">
        <w:rPr>
          <w:lang w:val="fr-FR"/>
        </w:rPr>
        <w:t xml:space="preserve"> portant prorogation de l’état de crise déclaré par le </w:t>
      </w:r>
      <w:hyperlink r:id="rId5" w:history="1">
        <w:r w:rsidRPr="003844A8">
          <w:rPr>
            <w:rStyle w:val="Hyperlink"/>
            <w:color w:val="auto"/>
            <w:u w:val="none"/>
            <w:lang w:val="fr-FR"/>
          </w:rPr>
          <w:t>règlement grand-ducal du 18 mars 2020</w:t>
        </w:r>
      </w:hyperlink>
      <w:r w:rsidRPr="003844A8">
        <w:rPr>
          <w:lang w:val="fr-FR"/>
        </w:rPr>
        <w:t xml:space="preserve"> portant introduction d’une série de mesures dans le cadre de la lutte contre le Covid-19</w:t>
      </w:r>
      <w:r>
        <w:rPr>
          <w:lang w:val="fr-FR"/>
        </w:rPr>
        <w:t>.</w:t>
      </w:r>
    </w:p>
    <w:p w:rsidR="00C17095" w:rsidRPr="00C17095" w:rsidRDefault="00C17095" w:rsidP="00C17095">
      <w:pPr>
        <w:jc w:val="both"/>
        <w:rPr>
          <w:lang w:val="fr-FR"/>
        </w:rPr>
      </w:pPr>
      <w:r>
        <w:rPr>
          <w:lang w:val="fr-FR"/>
        </w:rPr>
        <w:t xml:space="preserve">La </w:t>
      </w:r>
      <w:r w:rsidRPr="008545BE">
        <w:rPr>
          <w:rFonts w:cs="Calibri"/>
          <w:color w:val="000000"/>
          <w:szCs w:val="18"/>
          <w:lang w:val="fr-FR"/>
        </w:rPr>
        <w:t xml:space="preserve">suspension </w:t>
      </w:r>
      <w:r>
        <w:rPr>
          <w:rFonts w:cs="Calibri"/>
          <w:color w:val="000000"/>
          <w:szCs w:val="18"/>
          <w:lang w:val="fr-FR"/>
        </w:rPr>
        <w:t>dudit délai ayant pris effet</w:t>
      </w:r>
      <w:r w:rsidRPr="006503E5">
        <w:rPr>
          <w:rFonts w:cs="Calibri"/>
          <w:color w:val="000000"/>
          <w:szCs w:val="18"/>
          <w:lang w:val="fr-FR"/>
        </w:rPr>
        <w:t xml:space="preserve"> à partir du 18 mars 2020</w:t>
      </w:r>
      <w:r>
        <w:rPr>
          <w:rFonts w:cs="Calibri"/>
          <w:color w:val="000000"/>
          <w:szCs w:val="18"/>
          <w:lang w:val="fr-FR"/>
        </w:rPr>
        <w:t xml:space="preserve"> et </w:t>
      </w:r>
      <w:r>
        <w:rPr>
          <w:rFonts w:cs="Calibri"/>
          <w:color w:val="000000"/>
          <w:szCs w:val="18"/>
          <w:lang w:val="fr-FR"/>
        </w:rPr>
        <w:t>ayant</w:t>
      </w:r>
      <w:r w:rsidRPr="008545BE">
        <w:rPr>
          <w:rFonts w:cs="Calibri"/>
          <w:color w:val="000000"/>
          <w:szCs w:val="18"/>
          <w:lang w:val="fr-FR"/>
        </w:rPr>
        <w:t xml:space="preserve"> temporairement </w:t>
      </w:r>
      <w:r>
        <w:rPr>
          <w:rFonts w:cs="Calibri"/>
          <w:color w:val="000000"/>
          <w:szCs w:val="18"/>
          <w:lang w:val="fr-FR"/>
        </w:rPr>
        <w:t xml:space="preserve">arrêté </w:t>
      </w:r>
      <w:r w:rsidRPr="008545BE">
        <w:rPr>
          <w:rFonts w:cs="Calibri"/>
          <w:color w:val="000000"/>
          <w:szCs w:val="18"/>
          <w:lang w:val="fr-FR"/>
        </w:rPr>
        <w:t>le cours sans effacer le délai déjà couru</w:t>
      </w:r>
      <w:r>
        <w:rPr>
          <w:rFonts w:cs="Calibri"/>
          <w:color w:val="000000"/>
          <w:szCs w:val="18"/>
          <w:lang w:val="fr-FR"/>
        </w:rPr>
        <w:t xml:space="preserve">, le projet d’abrogation du PSDDI a été redéposé en date du </w:t>
      </w:r>
      <w:r w:rsidRPr="00D07DBD">
        <w:rPr>
          <w:b/>
          <w:lang w:val="fr-FR"/>
        </w:rPr>
        <w:t>[X]</w:t>
      </w:r>
      <w:r>
        <w:rPr>
          <w:b/>
          <w:lang w:val="fr-FR"/>
        </w:rPr>
        <w:t xml:space="preserve"> </w:t>
      </w:r>
      <w:r>
        <w:rPr>
          <w:lang w:val="fr-FR"/>
        </w:rPr>
        <w:t xml:space="preserve">pour une durée de 15 jours, soit jusqu’au </w:t>
      </w:r>
      <w:r w:rsidRPr="00D07DBD">
        <w:rPr>
          <w:b/>
          <w:lang w:val="fr-FR"/>
        </w:rPr>
        <w:t>[X]</w:t>
      </w:r>
      <w:r>
        <w:rPr>
          <w:b/>
          <w:lang w:val="fr-FR"/>
        </w:rPr>
        <w:t xml:space="preserve"> </w:t>
      </w:r>
      <w:r>
        <w:rPr>
          <w:lang w:val="fr-FR"/>
        </w:rPr>
        <w:t>inclus.</w:t>
      </w:r>
    </w:p>
    <w:p w:rsidR="00C17095" w:rsidRDefault="00C17095" w:rsidP="00D07DBD">
      <w:pPr>
        <w:jc w:val="both"/>
        <w:rPr>
          <w:lang w:val="fr-FR"/>
        </w:rPr>
      </w:pPr>
      <w:bookmarkStart w:id="0" w:name="_GoBack"/>
      <w:bookmarkEnd w:id="0"/>
    </w:p>
    <w:p w:rsidR="00D07DBD" w:rsidRDefault="00D07DBD" w:rsidP="00D07DBD">
      <w:pPr>
        <w:rPr>
          <w:lang w:val="fr-FR"/>
        </w:rPr>
      </w:pPr>
    </w:p>
    <w:p w:rsidR="00D07DBD" w:rsidRDefault="00D07DBD" w:rsidP="00D07DBD">
      <w:pPr>
        <w:rPr>
          <w:lang w:val="fr-FR"/>
        </w:rPr>
      </w:pPr>
      <w:r>
        <w:rPr>
          <w:lang w:val="fr-FR"/>
        </w:rPr>
        <w:t xml:space="preserve">A </w:t>
      </w:r>
      <w:r w:rsidRPr="00D07DBD">
        <w:rPr>
          <w:b/>
          <w:lang w:val="fr-FR"/>
        </w:rPr>
        <w:t>[X</w:t>
      </w:r>
      <w:r w:rsidR="005F1078">
        <w:rPr>
          <w:b/>
          <w:lang w:val="fr-FR"/>
        </w:rPr>
        <w:t> :lieu</w:t>
      </w:r>
      <w:r w:rsidRPr="00D07DBD">
        <w:rPr>
          <w:b/>
          <w:lang w:val="fr-FR"/>
        </w:rPr>
        <w:t>]</w:t>
      </w:r>
      <w:r>
        <w:rPr>
          <w:lang w:val="fr-FR"/>
        </w:rPr>
        <w:t xml:space="preserve">, le </w:t>
      </w:r>
      <w:r w:rsidRPr="00D07DBD">
        <w:rPr>
          <w:b/>
          <w:lang w:val="fr-FR"/>
        </w:rPr>
        <w:t>[X</w:t>
      </w:r>
      <w:r w:rsidR="005F1078">
        <w:rPr>
          <w:b/>
          <w:lang w:val="fr-FR"/>
        </w:rPr>
        <w:t> :date</w:t>
      </w:r>
      <w:r w:rsidRPr="00D07DBD">
        <w:rPr>
          <w:b/>
          <w:lang w:val="fr-FR"/>
        </w:rPr>
        <w:t>]</w:t>
      </w:r>
      <w:r>
        <w:rPr>
          <w:lang w:val="fr-FR"/>
        </w:rPr>
        <w:t xml:space="preserve"> 2020</w:t>
      </w:r>
    </w:p>
    <w:p w:rsidR="00D07DBD" w:rsidRDefault="005F1078" w:rsidP="00D07DBD">
      <w:pPr>
        <w:rPr>
          <w:lang w:val="fr-FR"/>
        </w:rPr>
      </w:pPr>
      <w:r w:rsidRPr="005F1078">
        <w:rPr>
          <w:b/>
          <w:lang w:val="fr-FR"/>
        </w:rPr>
        <w:t>[</w:t>
      </w:r>
      <w:proofErr w:type="gramStart"/>
      <w:r w:rsidRPr="005F1078">
        <w:rPr>
          <w:b/>
          <w:lang w:val="fr-FR"/>
        </w:rPr>
        <w:t>signature</w:t>
      </w:r>
      <w:proofErr w:type="gramEnd"/>
      <w:r w:rsidRPr="005F1078">
        <w:rPr>
          <w:b/>
          <w:lang w:val="fr-FR"/>
        </w:rPr>
        <w:t xml:space="preserve"> du Bourgmestre]</w:t>
      </w:r>
    </w:p>
    <w:p w:rsidR="00D07DBD" w:rsidRPr="00D07DBD" w:rsidRDefault="00D07DBD" w:rsidP="00D07DBD">
      <w:pPr>
        <w:rPr>
          <w:lang w:val="fr-FR"/>
        </w:rPr>
      </w:pPr>
    </w:p>
    <w:sectPr w:rsidR="00D07DBD" w:rsidRPr="00D07D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DBD"/>
    <w:rsid w:val="003600DA"/>
    <w:rsid w:val="00595BC3"/>
    <w:rsid w:val="005F1078"/>
    <w:rsid w:val="00B67218"/>
    <w:rsid w:val="00C17095"/>
    <w:rsid w:val="00D0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8EC72"/>
  <w15:chartTrackingRefBased/>
  <w15:docId w15:val="{F4CED80B-02CE-44EB-AB18-A07133F6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1709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gilux.public.lu/eli/etat/leg/rgd/2020/03/18/a165/jo" TargetMode="External"/><Relationship Id="rId4" Type="http://schemas.openxmlformats.org/officeDocument/2006/relationships/hyperlink" Target="http://legilux.public.lu/eli/etat/leg/loi/2020/03/24/a178/j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CTIE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Renée Hostert</dc:creator>
  <cp:keywords/>
  <dc:description/>
  <cp:lastModifiedBy>Daniel Martin</cp:lastModifiedBy>
  <cp:revision>3</cp:revision>
  <dcterms:created xsi:type="dcterms:W3CDTF">2020-02-24T07:11:00Z</dcterms:created>
  <dcterms:modified xsi:type="dcterms:W3CDTF">2020-04-14T11:53:00Z</dcterms:modified>
</cp:coreProperties>
</file>